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8C1" w:rsidRDefault="002218C1" w:rsidP="002218C1">
      <w:pPr>
        <w:outlineLvl w:val="0"/>
      </w:pPr>
      <w:r>
        <w:t xml:space="preserve">                                                                                                                </w:t>
      </w:r>
      <w:r>
        <w:t>4</w:t>
      </w:r>
      <w:r>
        <w:t xml:space="preserve">.10.2018r. </w:t>
      </w:r>
    </w:p>
    <w:p w:rsidR="002218C1" w:rsidRDefault="002218C1" w:rsidP="002218C1"/>
    <w:p w:rsidR="002218C1" w:rsidRDefault="002218C1" w:rsidP="002218C1">
      <w:r>
        <w:t>Na podstawie art. 38 pkt 2 Prawo zamówień publicznych z 29 stycznia 2004r (Dz.U z 2017  poz. 1579 ) Zamawiający odpowiada na następujące pytania:</w:t>
      </w:r>
    </w:p>
    <w:p w:rsidR="002218C1" w:rsidRDefault="002218C1" w:rsidP="002218C1">
      <w:pPr>
        <w:pStyle w:val="Akapitzlist"/>
        <w:numPr>
          <w:ilvl w:val="0"/>
          <w:numId w:val="1"/>
        </w:numPr>
        <w:spacing w:after="120"/>
        <w:jc w:val="both"/>
        <w:rPr>
          <w:lang w:val="pl-PL"/>
        </w:rPr>
      </w:pPr>
      <w:r>
        <w:rPr>
          <w:lang w:val="pl-PL"/>
        </w:rPr>
        <w:t xml:space="preserve">Czy zamawiający wyrazi zgodę na zaoferowanie w pakiecie nr 43 na zaoferowanie produktu </w:t>
      </w:r>
      <w:proofErr w:type="spellStart"/>
      <w:r>
        <w:rPr>
          <w:lang w:val="pl-PL"/>
        </w:rPr>
        <w:t>Beriplex</w:t>
      </w:r>
      <w:proofErr w:type="spellEnd"/>
      <w:r>
        <w:rPr>
          <w:lang w:val="pl-PL"/>
        </w:rPr>
        <w:t xml:space="preserve"> P/N 500?</w:t>
      </w:r>
    </w:p>
    <w:p w:rsidR="002218C1" w:rsidRDefault="002218C1" w:rsidP="002218C1">
      <w:pPr>
        <w:spacing w:after="120"/>
        <w:jc w:val="both"/>
        <w:rPr>
          <w:b/>
          <w:bCs/>
        </w:rPr>
      </w:pPr>
      <w:r>
        <w:rPr>
          <w:bCs/>
        </w:rPr>
        <w:t xml:space="preserve">Informujemy, iż produkt leczniczy </w:t>
      </w:r>
      <w:proofErr w:type="spellStart"/>
      <w:r>
        <w:rPr>
          <w:bCs/>
        </w:rPr>
        <w:t>Beriplex</w:t>
      </w:r>
      <w:proofErr w:type="spellEnd"/>
      <w:r>
        <w:rPr>
          <w:bCs/>
        </w:rPr>
        <w:t xml:space="preserve"> P/N 500 w dawce 500 j.m. jest to proszek i rozpuszczalnik do sporządzania roztworu do </w:t>
      </w:r>
      <w:proofErr w:type="spellStart"/>
      <w:r>
        <w:rPr>
          <w:bCs/>
        </w:rPr>
        <w:t>wstrzykiwań</w:t>
      </w:r>
      <w:proofErr w:type="spellEnd"/>
      <w:r>
        <w:rPr>
          <w:bCs/>
        </w:rPr>
        <w:t xml:space="preserve"> zawierający zespół protrombiny. Nominalnie zawiera następujące ilości j.m. ludzkich czynników krzepnięcia podane w tabeli poniżej: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3514"/>
        <w:gridCol w:w="2587"/>
      </w:tblGrid>
      <w:tr w:rsidR="002218C1" w:rsidTr="002218C1">
        <w:trPr>
          <w:trHeight w:val="9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C1" w:rsidRDefault="002218C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Nazwa składnika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C1" w:rsidRDefault="002218C1">
            <w:pPr>
              <w:jc w:val="center"/>
              <w:rPr>
                <w:b/>
              </w:rPr>
            </w:pPr>
            <w:r>
              <w:rPr>
                <w:b/>
              </w:rPr>
              <w:t>Zawartość po odtworzeniu (j.m./ml)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C1" w:rsidRDefault="002218C1">
            <w:pPr>
              <w:jc w:val="center"/>
              <w:rPr>
                <w:b/>
              </w:rPr>
            </w:pPr>
            <w:r>
              <w:rPr>
                <w:b/>
              </w:rPr>
              <w:t>Zawartość w jednej fiolce</w:t>
            </w:r>
          </w:p>
          <w:p w:rsidR="002218C1" w:rsidRDefault="002218C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Beriplex</w:t>
            </w:r>
            <w:proofErr w:type="spellEnd"/>
            <w:r>
              <w:rPr>
                <w:b/>
              </w:rPr>
              <w:t xml:space="preserve"> P/N 500 (j.m.)</w:t>
            </w:r>
          </w:p>
        </w:tc>
      </w:tr>
      <w:tr w:rsidR="002218C1" w:rsidTr="002218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C1" w:rsidRDefault="002218C1">
            <w:pPr>
              <w:rPr>
                <w:b/>
                <w:lang w:val="en-US"/>
              </w:rPr>
            </w:pPr>
            <w:r>
              <w:rPr>
                <w:b/>
              </w:rPr>
              <w:t>Substancje czynne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C1" w:rsidRDefault="002218C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C1" w:rsidRDefault="002218C1"/>
        </w:tc>
      </w:tr>
      <w:tr w:rsidR="002218C1" w:rsidTr="002218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C1" w:rsidRDefault="002218C1">
            <w:r>
              <w:t>Ludzki czynnik krzepnięcia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C1" w:rsidRDefault="002218C1">
            <w:pPr>
              <w:jc w:val="center"/>
            </w:pPr>
            <w:r>
              <w:t>20 - 48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C1" w:rsidRDefault="002218C1">
            <w:pPr>
              <w:jc w:val="center"/>
            </w:pPr>
            <w:r>
              <w:t>400 – 960</w:t>
            </w:r>
          </w:p>
        </w:tc>
      </w:tr>
      <w:tr w:rsidR="002218C1" w:rsidTr="002218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C1" w:rsidRDefault="002218C1">
            <w:r>
              <w:t>Ludzki czynnik krzepnięcia VII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C1" w:rsidRDefault="002218C1">
            <w:pPr>
              <w:jc w:val="center"/>
            </w:pPr>
            <w:r>
              <w:t>10 – 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C1" w:rsidRDefault="002218C1">
            <w:pPr>
              <w:jc w:val="center"/>
            </w:pPr>
            <w:r>
              <w:t>200 -500</w:t>
            </w:r>
          </w:p>
        </w:tc>
      </w:tr>
      <w:tr w:rsidR="002218C1" w:rsidTr="002218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C1" w:rsidRDefault="002218C1">
            <w:r>
              <w:t>Ludzki czynnik krzepnięcia IX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C1" w:rsidRDefault="002218C1">
            <w:pPr>
              <w:jc w:val="center"/>
            </w:pPr>
            <w:r>
              <w:t>20 - 31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C1" w:rsidRDefault="002218C1">
            <w:pPr>
              <w:jc w:val="center"/>
            </w:pPr>
            <w:r>
              <w:t>400 – 620</w:t>
            </w:r>
          </w:p>
        </w:tc>
      </w:tr>
      <w:tr w:rsidR="002218C1" w:rsidTr="002218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C1" w:rsidRDefault="002218C1">
            <w:r>
              <w:t>Ludzki czynnik krzepnięcia 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C1" w:rsidRDefault="002218C1">
            <w:pPr>
              <w:jc w:val="center"/>
            </w:pPr>
            <w:r>
              <w:t>22 – 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C1" w:rsidRDefault="002218C1">
            <w:pPr>
              <w:jc w:val="center"/>
            </w:pPr>
            <w:r>
              <w:t>440 – 1200</w:t>
            </w:r>
          </w:p>
        </w:tc>
      </w:tr>
      <w:tr w:rsidR="002218C1" w:rsidTr="002218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C1" w:rsidRDefault="002218C1">
            <w:pPr>
              <w:rPr>
                <w:b/>
              </w:rPr>
            </w:pPr>
            <w:r>
              <w:rPr>
                <w:b/>
              </w:rPr>
              <w:t>Pozostałe substancje czynne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C1" w:rsidRDefault="002218C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C1" w:rsidRDefault="002218C1">
            <w:pPr>
              <w:jc w:val="center"/>
            </w:pPr>
          </w:p>
        </w:tc>
      </w:tr>
      <w:tr w:rsidR="002218C1" w:rsidTr="002218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C1" w:rsidRDefault="002218C1">
            <w:r>
              <w:t>Białko 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C1" w:rsidRDefault="002218C1">
            <w:pPr>
              <w:jc w:val="center"/>
            </w:pPr>
            <w:r>
              <w:t>15 – 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C1" w:rsidRDefault="002218C1">
            <w:pPr>
              <w:jc w:val="center"/>
            </w:pPr>
            <w:r>
              <w:t>300 – 900</w:t>
            </w:r>
          </w:p>
        </w:tc>
      </w:tr>
      <w:tr w:rsidR="002218C1" w:rsidTr="002218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C1" w:rsidRDefault="002218C1">
            <w:r>
              <w:t>Białko 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C1" w:rsidRDefault="002218C1">
            <w:pPr>
              <w:jc w:val="center"/>
            </w:pPr>
            <w:r>
              <w:t>12 – 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C1" w:rsidRDefault="002218C1">
            <w:pPr>
              <w:jc w:val="center"/>
            </w:pPr>
            <w:r>
              <w:t>240 – 760</w:t>
            </w:r>
          </w:p>
        </w:tc>
      </w:tr>
    </w:tbl>
    <w:p w:rsidR="002218C1" w:rsidRDefault="002218C1" w:rsidP="002218C1">
      <w:pPr>
        <w:rPr>
          <w:lang w:val="en-US" w:eastAsia="en-US"/>
        </w:rPr>
      </w:pPr>
    </w:p>
    <w:p w:rsidR="002218C1" w:rsidRPr="002218C1" w:rsidRDefault="002218C1" w:rsidP="002218C1">
      <w:proofErr w:type="spellStart"/>
      <w:r>
        <w:t>Beriplex</w:t>
      </w:r>
      <w:proofErr w:type="spellEnd"/>
      <w:r>
        <w:t xml:space="preserve"> P/N 500 jako substancje pomocnicze zawiera między innymi heparynę.</w:t>
      </w:r>
      <w:bookmarkStart w:id="0" w:name="_GoBack"/>
      <w:bookmarkEnd w:id="0"/>
    </w:p>
    <w:p w:rsidR="002218C1" w:rsidRDefault="002218C1" w:rsidP="002218C1">
      <w:pPr>
        <w:pStyle w:val="Tekstpodstawowywcity"/>
        <w:jc w:val="both"/>
      </w:pPr>
    </w:p>
    <w:p w:rsidR="002218C1" w:rsidRDefault="002218C1" w:rsidP="002218C1">
      <w:pPr>
        <w:pStyle w:val="Tekstpodstawowywcity"/>
        <w:jc w:val="both"/>
      </w:pPr>
    </w:p>
    <w:p w:rsidR="002218C1" w:rsidRDefault="002218C1" w:rsidP="002218C1">
      <w:pPr>
        <w:pStyle w:val="Tekstpodstawowywcity"/>
        <w:jc w:val="both"/>
      </w:pPr>
      <w:r>
        <w:t>Odp. Wyrażamy zgodę</w:t>
      </w:r>
    </w:p>
    <w:p w:rsidR="00C96155" w:rsidRDefault="00C96155"/>
    <w:sectPr w:rsidR="00C96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34CB7"/>
    <w:multiLevelType w:val="hybridMultilevel"/>
    <w:tmpl w:val="B7A49E8C"/>
    <w:lvl w:ilvl="0" w:tplc="D2BAA6B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C1"/>
    <w:rsid w:val="000D0A2B"/>
    <w:rsid w:val="002218C1"/>
    <w:rsid w:val="00C9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4FB5"/>
  <w15:chartTrackingRefBased/>
  <w15:docId w15:val="{AA7DE813-EFF9-4ED6-83B8-9839B8E2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18C1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0A2B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D0A2B"/>
    <w:rPr>
      <w:sz w:val="28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18C1"/>
    <w:pPr>
      <w:ind w:left="1440" w:hanging="1440"/>
    </w:pPr>
    <w:rPr>
      <w:b/>
      <w:bCs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18C1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2218C1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6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Kowalczyk</dc:creator>
  <cp:keywords/>
  <dc:description/>
  <cp:lastModifiedBy>Mariola Kowalczyk</cp:lastModifiedBy>
  <cp:revision>1</cp:revision>
  <dcterms:created xsi:type="dcterms:W3CDTF">2018-10-04T09:11:00Z</dcterms:created>
  <dcterms:modified xsi:type="dcterms:W3CDTF">2018-10-04T09:14:00Z</dcterms:modified>
</cp:coreProperties>
</file>