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FE12" w14:textId="77777777" w:rsidR="000472C8" w:rsidRPr="000472C8" w:rsidRDefault="000472C8" w:rsidP="000472C8">
      <w:r w:rsidRPr="000472C8">
        <w:t xml:space="preserve">                                                                                                           </w:t>
      </w:r>
    </w:p>
    <w:p w14:paraId="046BB2C3" w14:textId="52EBB32C" w:rsidR="000472C8" w:rsidRPr="000472C8" w:rsidRDefault="000472C8" w:rsidP="000472C8">
      <w:r w:rsidRPr="000472C8">
        <w:t xml:space="preserve">                                                                                                              Warszawa </w:t>
      </w:r>
      <w:r w:rsidR="00D4472E">
        <w:t>25</w:t>
      </w:r>
      <w:r w:rsidRPr="000472C8">
        <w:t>.0</w:t>
      </w:r>
      <w:r>
        <w:t>2</w:t>
      </w:r>
      <w:r w:rsidRPr="000472C8">
        <w:t>.2020r.</w:t>
      </w:r>
    </w:p>
    <w:p w14:paraId="32B59B7D" w14:textId="77777777" w:rsidR="000472C8" w:rsidRPr="000472C8" w:rsidRDefault="000472C8" w:rsidP="000472C8"/>
    <w:p w14:paraId="7C1ACA2C" w14:textId="77777777" w:rsidR="000472C8" w:rsidRPr="000472C8" w:rsidRDefault="000472C8" w:rsidP="000472C8"/>
    <w:p w14:paraId="2ACAE9EE" w14:textId="36E2431E" w:rsidR="000472C8" w:rsidRPr="000472C8" w:rsidRDefault="000472C8" w:rsidP="000472C8">
      <w:pPr>
        <w:jc w:val="both"/>
        <w:rPr>
          <w:sz w:val="22"/>
          <w:szCs w:val="22"/>
        </w:rPr>
      </w:pPr>
      <w:r w:rsidRPr="000472C8">
        <w:rPr>
          <w:sz w:val="22"/>
          <w:szCs w:val="22"/>
        </w:rPr>
        <w:t xml:space="preserve">Na podstawie art. 92 ust 1 ustawy z dnia 29 stycznia 2004r – Prawo zamówień publicznych (Dz.U. z 2019 r. poz. 1843 ), zwaną dalej „ustawą” zawiadamiamy, że w postępowaniu o udzielenie zamówienia publicznego w trybie przetargu nieograniczonego na dostawę </w:t>
      </w:r>
      <w:r>
        <w:rPr>
          <w:b/>
          <w:bCs/>
        </w:rPr>
        <w:t>środków czystościowych</w:t>
      </w:r>
      <w:r w:rsidRPr="000472C8">
        <w:rPr>
          <w:b/>
          <w:bCs/>
        </w:rPr>
        <w:t xml:space="preserve"> </w:t>
      </w:r>
      <w:r w:rsidRPr="000472C8">
        <w:rPr>
          <w:sz w:val="22"/>
          <w:szCs w:val="22"/>
        </w:rPr>
        <w:t xml:space="preserve"> nr sprawy DZP/PN/</w:t>
      </w:r>
      <w:r>
        <w:rPr>
          <w:sz w:val="22"/>
          <w:szCs w:val="22"/>
        </w:rPr>
        <w:t>4</w:t>
      </w:r>
      <w:r w:rsidRPr="000472C8">
        <w:rPr>
          <w:sz w:val="22"/>
          <w:szCs w:val="22"/>
        </w:rPr>
        <w:t>/</w:t>
      </w:r>
      <w:r>
        <w:rPr>
          <w:sz w:val="22"/>
          <w:szCs w:val="22"/>
        </w:rPr>
        <w:t>45</w:t>
      </w:r>
      <w:r w:rsidRPr="000472C8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0472C8">
        <w:rPr>
          <w:sz w:val="22"/>
          <w:szCs w:val="22"/>
        </w:rPr>
        <w:t xml:space="preserve"> dla Instytutu Psychiatrii i Neurologii w Warszawie przy ulicy Sobieskiego , wybrano wykonawcę</w:t>
      </w:r>
      <w:r w:rsidR="00D4472E">
        <w:rPr>
          <w:sz w:val="22"/>
          <w:szCs w:val="22"/>
        </w:rPr>
        <w:t xml:space="preserve"> w pakiecie 3 po powtórzeniu czynności,</w:t>
      </w:r>
      <w:r w:rsidRPr="000472C8">
        <w:rPr>
          <w:sz w:val="22"/>
          <w:szCs w:val="22"/>
        </w:rPr>
        <w:t xml:space="preserve"> który uzyskał 100 punktów za oceniane kryterium, którymi była cena 100% </w:t>
      </w:r>
    </w:p>
    <w:p w14:paraId="205B1C70" w14:textId="53E44ECA" w:rsidR="000472C8" w:rsidRPr="00843C61" w:rsidRDefault="000472C8" w:rsidP="000472C8">
      <w:bookmarkStart w:id="0" w:name="_GoBack"/>
      <w:bookmarkEnd w:id="0"/>
    </w:p>
    <w:p w14:paraId="66EA07F5" w14:textId="77777777" w:rsidR="000472C8" w:rsidRDefault="000472C8" w:rsidP="000472C8"/>
    <w:p w14:paraId="3B403F5C" w14:textId="77777777" w:rsidR="000472C8" w:rsidRDefault="000472C8" w:rsidP="000472C8">
      <w:pPr>
        <w:rPr>
          <w:b/>
          <w:bCs/>
        </w:rPr>
      </w:pPr>
      <w:r w:rsidRPr="004D5486">
        <w:rPr>
          <w:b/>
          <w:bCs/>
        </w:rPr>
        <w:t xml:space="preserve">Pakiet </w:t>
      </w:r>
      <w:r>
        <w:rPr>
          <w:b/>
          <w:bCs/>
        </w:rPr>
        <w:t>3</w:t>
      </w:r>
      <w:r w:rsidRPr="004D5486">
        <w:rPr>
          <w:b/>
          <w:bCs/>
        </w:rPr>
        <w:t xml:space="preserve"> </w:t>
      </w:r>
      <w:r>
        <w:rPr>
          <w:b/>
          <w:bCs/>
        </w:rPr>
        <w:t xml:space="preserve">stelaże </w:t>
      </w:r>
      <w:proofErr w:type="spellStart"/>
      <w:r>
        <w:rPr>
          <w:b/>
          <w:bCs/>
        </w:rPr>
        <w:t>mopy</w:t>
      </w:r>
      <w:proofErr w:type="spellEnd"/>
    </w:p>
    <w:p w14:paraId="2ACB81D7" w14:textId="77777777" w:rsidR="000472C8" w:rsidRDefault="000472C8" w:rsidP="000472C8">
      <w:r>
        <w:t>Oferta nr 1 All4cleaning Łukasz Majewski ul. Ks. Skorupki 95, 05-091 Ząbki</w:t>
      </w:r>
    </w:p>
    <w:p w14:paraId="5C40F1A4" w14:textId="2DB82E7B" w:rsidR="000472C8" w:rsidRDefault="000472C8" w:rsidP="000472C8">
      <w:r>
        <w:t>Cena oferty brutto 68950,48 PLN</w:t>
      </w:r>
    </w:p>
    <w:p w14:paraId="0DDBF276" w14:textId="122BDDA1" w:rsidR="00E310BE" w:rsidRDefault="00E310BE" w:rsidP="00843014">
      <w:pPr>
        <w:jc w:val="both"/>
      </w:pPr>
      <w:r>
        <w:t xml:space="preserve">Oferta </w:t>
      </w:r>
      <w:r w:rsidR="00EC2523">
        <w:t xml:space="preserve">została odrzucona na podstawie art. 89 ust 1 pkt 2 </w:t>
      </w:r>
      <w:proofErr w:type="spellStart"/>
      <w:r w:rsidR="00EC2523">
        <w:t>Ustway</w:t>
      </w:r>
      <w:proofErr w:type="spellEnd"/>
      <w:r w:rsidR="00EC2523">
        <w:t xml:space="preserve"> </w:t>
      </w:r>
      <w:r w:rsidR="00155EE0">
        <w:t>–</w:t>
      </w:r>
      <w:r w:rsidR="00EC2523">
        <w:t xml:space="preserve"> </w:t>
      </w:r>
      <w:proofErr w:type="spellStart"/>
      <w:r w:rsidR="00EC2523">
        <w:t>Pzp</w:t>
      </w:r>
      <w:proofErr w:type="spellEnd"/>
      <w:r w:rsidR="00155EE0">
        <w:t xml:space="preserve">. Wykonawca w pozycjach 10 oraz 11 zaoferował wózek producenta Linea. Wg rozeznania Linea Trade nie produkuje takich wózków o załączonych do oferty kartach katalogowych. W pozycji 14 zaoferowany zostaje kosz metalowy 14 litrowy a nie jak wymagał Zamawiający 12 l. </w:t>
      </w:r>
      <w:r w:rsidR="00B66997">
        <w:t>W pozycji 19-22 Wykonawca wpisał producenta ALL4C, a wg wiedzy Zamawiającego</w:t>
      </w:r>
      <w:r w:rsidR="00843014">
        <w:t xml:space="preserve"> firma All4cleaning Łukasz Majewski nie jest firmą, która samodzielnie wytwarza ten produkt, ani nie jest importerem danego wyrobu i jako pierwsza wprowadza go do obrotu. </w:t>
      </w:r>
    </w:p>
    <w:p w14:paraId="37E21253" w14:textId="0404D17E" w:rsidR="00843014" w:rsidRPr="004D5486" w:rsidRDefault="00843014" w:rsidP="00843014">
      <w:pPr>
        <w:jc w:val="both"/>
      </w:pPr>
      <w:r>
        <w:t xml:space="preserve">W związku z powyższym oferta zostaje odrzucona. </w:t>
      </w:r>
    </w:p>
    <w:p w14:paraId="428306EE" w14:textId="77777777" w:rsidR="000472C8" w:rsidRDefault="000472C8" w:rsidP="000472C8">
      <w:r>
        <w:t xml:space="preserve">Oferta nr 2 AD Grupa </w:t>
      </w:r>
      <w:proofErr w:type="spellStart"/>
      <w:r>
        <w:t>sp.zo.o</w:t>
      </w:r>
      <w:proofErr w:type="spellEnd"/>
      <w:r>
        <w:t>. ul. Figowa 16, 05-090 Podolszyn Nowy</w:t>
      </w:r>
    </w:p>
    <w:p w14:paraId="37ADB6F2" w14:textId="6D9000EE" w:rsidR="000472C8" w:rsidRDefault="000472C8" w:rsidP="000472C8">
      <w:r>
        <w:t>Cena oferty brutto 46697,07 PLN</w:t>
      </w:r>
    </w:p>
    <w:p w14:paraId="4880A9FD" w14:textId="31A8A469" w:rsidR="00E310BE" w:rsidRDefault="00E310BE" w:rsidP="000472C8">
      <w:r>
        <w:t xml:space="preserve">Oferta odrzucona na podstawie art. 90 ust 3  ustawy- </w:t>
      </w:r>
      <w:proofErr w:type="spellStart"/>
      <w:r>
        <w:t>Pzp</w:t>
      </w:r>
      <w:proofErr w:type="spellEnd"/>
      <w:r>
        <w:t xml:space="preserve">. Wykonawca nie udzielił odpowiedzi na zadane pytanie z art. 90 ust 1 a pkt 1 ustawy – </w:t>
      </w:r>
      <w:proofErr w:type="spellStart"/>
      <w:r>
        <w:t>Pzp</w:t>
      </w:r>
      <w:proofErr w:type="spellEnd"/>
      <w:r>
        <w:t xml:space="preserve">. </w:t>
      </w:r>
    </w:p>
    <w:p w14:paraId="1E503DA1" w14:textId="77777777" w:rsidR="000472C8" w:rsidRDefault="000472C8" w:rsidP="000472C8">
      <w:r w:rsidRPr="003F3FBD">
        <w:t>Oferta nr 3 ADS Professional Anna Pietrzak ul. Długa 7  Po</w:t>
      </w:r>
      <w:r>
        <w:t>dolszyn Nowy 05-090 Raszyn</w:t>
      </w:r>
    </w:p>
    <w:p w14:paraId="0759098E" w14:textId="56D03886" w:rsidR="000472C8" w:rsidRDefault="000472C8" w:rsidP="000472C8">
      <w:r>
        <w:t>Cena oferty brutto 44234,37 PLN</w:t>
      </w:r>
    </w:p>
    <w:p w14:paraId="0D155D3A" w14:textId="41914D16" w:rsidR="00E310BE" w:rsidRPr="003F3FBD" w:rsidRDefault="00E310BE" w:rsidP="000472C8">
      <w:r>
        <w:t xml:space="preserve">Oferta odrzucona na podstawie art. 90 ust 3  ustawy- </w:t>
      </w:r>
      <w:proofErr w:type="spellStart"/>
      <w:r>
        <w:t>Pzp</w:t>
      </w:r>
      <w:proofErr w:type="spellEnd"/>
      <w:r>
        <w:t xml:space="preserve">. Wykonawca nie udzielił odpowiedzi na zadane pytanie z art. 90 ust 1 a pkt 1 ustawy – </w:t>
      </w:r>
      <w:proofErr w:type="spellStart"/>
      <w:r>
        <w:t>Pzp</w:t>
      </w:r>
      <w:proofErr w:type="spellEnd"/>
      <w:r>
        <w:t xml:space="preserve">. </w:t>
      </w:r>
    </w:p>
    <w:p w14:paraId="7DD04BAC" w14:textId="77777777" w:rsidR="000472C8" w:rsidRDefault="000472C8" w:rsidP="000472C8">
      <w:r>
        <w:t>Oferta nr 4  Przedsiębiorstwo Wielobranżowe C.E.G Olga Perlińska 02-226 Warszawa ul. Pryzmy 15</w:t>
      </w:r>
    </w:p>
    <w:p w14:paraId="3AF40371" w14:textId="3DB4EB46" w:rsidR="000472C8" w:rsidRDefault="000472C8" w:rsidP="000472C8">
      <w:r>
        <w:t>Cena oferty brutto 71745,90 PLN</w:t>
      </w:r>
    </w:p>
    <w:p w14:paraId="3E34C691" w14:textId="54FE5DE0" w:rsidR="000472C8" w:rsidRPr="00843C61" w:rsidRDefault="00E310BE" w:rsidP="000472C8">
      <w:r>
        <w:t xml:space="preserve">Oferta uzyskała </w:t>
      </w:r>
      <w:r w:rsidR="00EC2523">
        <w:t>100</w:t>
      </w:r>
      <w:r>
        <w:t xml:space="preserve"> pkt za  cenę </w:t>
      </w:r>
    </w:p>
    <w:p w14:paraId="09B26B37" w14:textId="77777777" w:rsidR="000472C8" w:rsidRPr="004D5486" w:rsidRDefault="000472C8" w:rsidP="000472C8"/>
    <w:p w14:paraId="00F5F139" w14:textId="77777777" w:rsidR="000472C8" w:rsidRPr="000472C8" w:rsidRDefault="000472C8" w:rsidP="000472C8">
      <w:r w:rsidRPr="000472C8">
        <w:t xml:space="preserve">Umowa z wybranym wykonawcą zawarta zostanie zgodnie z art.94 ust.1 pkt 2 ustawy  </w:t>
      </w:r>
      <w:proofErr w:type="spellStart"/>
      <w:r w:rsidRPr="000472C8">
        <w:t>p.z.p</w:t>
      </w:r>
      <w:proofErr w:type="spellEnd"/>
      <w:r w:rsidRPr="000472C8">
        <w:t xml:space="preserve"> </w:t>
      </w:r>
    </w:p>
    <w:p w14:paraId="017C25F9" w14:textId="77777777" w:rsidR="000472C8" w:rsidRDefault="000472C8"/>
    <w:sectPr w:rsidR="0004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C8"/>
    <w:rsid w:val="000472C8"/>
    <w:rsid w:val="000B17BB"/>
    <w:rsid w:val="000D0A2B"/>
    <w:rsid w:val="00155EE0"/>
    <w:rsid w:val="00843014"/>
    <w:rsid w:val="00B66997"/>
    <w:rsid w:val="00C96155"/>
    <w:rsid w:val="00D4472E"/>
    <w:rsid w:val="00E310BE"/>
    <w:rsid w:val="00E479FF"/>
    <w:rsid w:val="00E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DEB7"/>
  <w15:chartTrackingRefBased/>
  <w15:docId w15:val="{42821284-6E5C-46CE-AD18-04AAC075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2C8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2</cp:revision>
  <cp:lastPrinted>2020-02-19T08:45:00Z</cp:lastPrinted>
  <dcterms:created xsi:type="dcterms:W3CDTF">2020-02-25T08:46:00Z</dcterms:created>
  <dcterms:modified xsi:type="dcterms:W3CDTF">2020-02-25T08:46:00Z</dcterms:modified>
</cp:coreProperties>
</file>